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0FE1" w:rsidRPr="003D1115" w:rsidRDefault="00C36981" w:rsidP="00C36981">
      <w:pPr>
        <w:spacing w:line="312" w:lineRule="auto"/>
        <w:jc w:val="center"/>
        <w:rPr>
          <w:rFonts w:ascii="Tahoma" w:hAnsi="Tahoma" w:cs="Tahoma"/>
          <w:b/>
        </w:rPr>
      </w:pPr>
      <w:r w:rsidRPr="00C36981">
        <w:rPr>
          <w:rFonts w:ascii="Tahoma" w:hAnsi="Tahoma" w:cs="Tahoma"/>
          <w:b/>
        </w:rPr>
        <w:t>VEMA PNÖMATİK SANAYİ VE TİCARET A</w:t>
      </w:r>
      <w:r>
        <w:rPr>
          <w:rFonts w:ascii="Tahoma" w:hAnsi="Tahoma" w:cs="Tahoma"/>
          <w:b/>
        </w:rPr>
        <w:t>NONİM</w:t>
      </w:r>
      <w:r w:rsidR="00060FE1" w:rsidRPr="003D1115">
        <w:rPr>
          <w:rFonts w:ascii="Tahoma" w:hAnsi="Tahoma" w:cs="Tahoma"/>
          <w:b/>
        </w:rPr>
        <w:t xml:space="preserve"> ŞİRKETİ </w:t>
      </w:r>
      <w:r>
        <w:rPr>
          <w:rFonts w:ascii="Tahoma" w:hAnsi="Tahoma" w:cs="Tahoma"/>
          <w:b/>
        </w:rPr>
        <w:br/>
      </w:r>
      <w:r w:rsidR="00060FE1" w:rsidRPr="003D1115">
        <w:rPr>
          <w:rFonts w:ascii="Tahoma" w:hAnsi="Tahoma" w:cs="Tahoma"/>
          <w:b/>
        </w:rPr>
        <w:t>KİŞİSEL VERİLERİN İŞLENMESİ HAKKINDA AYDIN</w:t>
      </w:r>
      <w:bookmarkStart w:id="0" w:name="_GoBack"/>
      <w:bookmarkEnd w:id="0"/>
      <w:r w:rsidR="00060FE1" w:rsidRPr="003D1115">
        <w:rPr>
          <w:rFonts w:ascii="Tahoma" w:hAnsi="Tahoma" w:cs="Tahoma"/>
          <w:b/>
        </w:rPr>
        <w:t>LATMA METNİ</w:t>
      </w:r>
    </w:p>
    <w:p w:rsidR="003D1115" w:rsidRDefault="00060FE1" w:rsidP="003D1115">
      <w:pPr>
        <w:shd w:val="clear" w:color="auto" w:fill="FFFFFF"/>
        <w:spacing w:after="450" w:line="312" w:lineRule="auto"/>
        <w:jc w:val="both"/>
        <w:rPr>
          <w:rFonts w:ascii="Tahoma" w:eastAsia="Times New Roman" w:hAnsi="Tahoma" w:cs="Tahoma"/>
          <w:lang w:eastAsia="tr-TR"/>
        </w:rPr>
      </w:pPr>
      <w:r w:rsidRPr="00060FE1">
        <w:rPr>
          <w:rFonts w:ascii="Tahoma" w:eastAsia="Times New Roman" w:hAnsi="Tahoma" w:cs="Tahoma"/>
          <w:lang w:eastAsia="tr-TR"/>
        </w:rPr>
        <w:t xml:space="preserve">6698 Sayılı Kişisel Verilerin Korunması Kanunu (KVKK), </w:t>
      </w:r>
      <w:r w:rsidRPr="003D1115">
        <w:rPr>
          <w:rFonts w:ascii="Tahoma" w:eastAsia="Times New Roman" w:hAnsi="Tahoma" w:cs="Tahoma"/>
          <w:lang w:eastAsia="tr-TR"/>
        </w:rPr>
        <w:t xml:space="preserve">kişisel verilerin işlenmesi sırasında uyulması gerekli usul ve esasları düzenlemek amacı ile yürürlüğe girmiştir. </w:t>
      </w:r>
    </w:p>
    <w:p w:rsidR="00060FE1" w:rsidRPr="003D1115" w:rsidRDefault="00060FE1" w:rsidP="003D1115">
      <w:pPr>
        <w:shd w:val="clear" w:color="auto" w:fill="FFFFFF"/>
        <w:spacing w:after="450" w:line="312" w:lineRule="auto"/>
        <w:jc w:val="both"/>
        <w:rPr>
          <w:rFonts w:ascii="Tahoma" w:hAnsi="Tahoma" w:cs="Tahoma"/>
        </w:rPr>
      </w:pPr>
      <w:r w:rsidRPr="003D1115">
        <w:rPr>
          <w:rFonts w:ascii="Tahoma" w:hAnsi="Tahoma" w:cs="Tahoma"/>
        </w:rPr>
        <w:t xml:space="preserve">Kişisel verilerinizin şirketimizce işlenmesi gerekebilmektedir. Bu nedenle kişisel verilerinizin şirketimiz tarafından ne şekilde işlendiği hakkında sizlere bilgi vermek isteriz.  </w:t>
      </w:r>
    </w:p>
    <w:p w:rsidR="00060FE1" w:rsidRPr="003D1115" w:rsidRDefault="00060FE1" w:rsidP="003D1115">
      <w:pPr>
        <w:spacing w:line="312" w:lineRule="auto"/>
        <w:jc w:val="both"/>
        <w:rPr>
          <w:rFonts w:ascii="Tahoma" w:hAnsi="Tahoma" w:cs="Tahoma"/>
          <w:b/>
        </w:rPr>
      </w:pPr>
      <w:r w:rsidRPr="003D1115">
        <w:rPr>
          <w:rFonts w:ascii="Tahoma" w:hAnsi="Tahoma" w:cs="Tahoma"/>
          <w:b/>
        </w:rPr>
        <w:t xml:space="preserve">a) Veri Sorumlusu Hakkında </w:t>
      </w:r>
    </w:p>
    <w:p w:rsidR="00060FE1" w:rsidRPr="003D1115" w:rsidRDefault="00060FE1" w:rsidP="003D1115">
      <w:pPr>
        <w:spacing w:line="312" w:lineRule="auto"/>
        <w:jc w:val="both"/>
        <w:rPr>
          <w:rFonts w:ascii="Tahoma" w:hAnsi="Tahoma" w:cs="Tahoma"/>
        </w:rPr>
      </w:pPr>
      <w:r w:rsidRPr="003D1115">
        <w:rPr>
          <w:rFonts w:ascii="Tahoma" w:hAnsi="Tahoma" w:cs="Tahoma"/>
        </w:rPr>
        <w:t xml:space="preserve">Kişisel verileriniz, 6698 sayılı Kişisel Verilerin Korunması Kanunu kapsamında </w:t>
      </w:r>
      <w:r w:rsidR="00C36981">
        <w:rPr>
          <w:rFonts w:ascii="Tahoma" w:hAnsi="Tahoma" w:cs="Tahoma"/>
        </w:rPr>
        <w:t>VEMA PNÖMATİK SANAYİ VE TİCARET ANONİM ŞİRKETİ</w:t>
      </w:r>
      <w:r w:rsidRPr="003D1115">
        <w:rPr>
          <w:rFonts w:ascii="Tahoma" w:hAnsi="Tahoma" w:cs="Tahoma"/>
        </w:rPr>
        <w:t xml:space="preserve"> tarafından işlenebilecektir. Kanun kapsamında </w:t>
      </w:r>
      <w:r w:rsidR="00C36981">
        <w:rPr>
          <w:rFonts w:ascii="Tahoma" w:hAnsi="Tahoma" w:cs="Tahoma"/>
        </w:rPr>
        <w:t>VEMA PNÖMATİK SANAYİ VE TİCARET ANONİM ŞİRKETİ</w:t>
      </w:r>
      <w:r w:rsidR="00C36981" w:rsidRPr="003D1115">
        <w:rPr>
          <w:rFonts w:ascii="Tahoma" w:hAnsi="Tahoma" w:cs="Tahoma"/>
        </w:rPr>
        <w:t xml:space="preserve"> </w:t>
      </w:r>
      <w:r w:rsidRPr="003D1115">
        <w:rPr>
          <w:rFonts w:ascii="Tahoma" w:hAnsi="Tahoma" w:cs="Tahoma"/>
        </w:rPr>
        <w:t>veri sorumlusu olarak kabul edilmektedir.</w:t>
      </w:r>
    </w:p>
    <w:p w:rsidR="00060FE1" w:rsidRPr="003D1115" w:rsidRDefault="00060FE1" w:rsidP="003D1115">
      <w:pPr>
        <w:spacing w:line="312" w:lineRule="auto"/>
        <w:jc w:val="both"/>
        <w:rPr>
          <w:rFonts w:ascii="Tahoma" w:hAnsi="Tahoma" w:cs="Tahoma"/>
        </w:rPr>
      </w:pPr>
    </w:p>
    <w:p w:rsidR="00060FE1" w:rsidRPr="00060FE1" w:rsidRDefault="00060FE1" w:rsidP="003D1115">
      <w:pPr>
        <w:spacing w:after="300" w:line="312" w:lineRule="auto"/>
        <w:jc w:val="both"/>
        <w:rPr>
          <w:rFonts w:ascii="Tahoma" w:eastAsia="Times New Roman" w:hAnsi="Tahoma" w:cs="Tahoma"/>
          <w:lang w:eastAsia="tr-TR"/>
        </w:rPr>
      </w:pPr>
      <w:r w:rsidRPr="003D1115">
        <w:rPr>
          <w:rFonts w:ascii="Tahoma" w:eastAsia="Times New Roman" w:hAnsi="Tahoma" w:cs="Tahoma"/>
          <w:b/>
          <w:bCs/>
          <w:lang w:eastAsia="tr-TR"/>
        </w:rPr>
        <w:t>b)</w:t>
      </w:r>
      <w:r w:rsidRPr="00060FE1">
        <w:rPr>
          <w:rFonts w:ascii="Tahoma" w:eastAsia="Times New Roman" w:hAnsi="Tahoma" w:cs="Tahoma"/>
          <w:b/>
          <w:bCs/>
          <w:lang w:eastAsia="tr-TR"/>
        </w:rPr>
        <w:t xml:space="preserve"> İşlenen Kişisel Verilerin</w:t>
      </w:r>
      <w:r w:rsidR="00114B65" w:rsidRPr="003D1115">
        <w:rPr>
          <w:rFonts w:ascii="Tahoma" w:eastAsia="Times New Roman" w:hAnsi="Tahoma" w:cs="Tahoma"/>
          <w:b/>
          <w:bCs/>
          <w:lang w:eastAsia="tr-TR"/>
        </w:rPr>
        <w:t>,</w:t>
      </w:r>
      <w:r w:rsidRPr="00060FE1">
        <w:rPr>
          <w:rFonts w:ascii="Tahoma" w:eastAsia="Times New Roman" w:hAnsi="Tahoma" w:cs="Tahoma"/>
          <w:b/>
          <w:bCs/>
          <w:lang w:eastAsia="tr-TR"/>
        </w:rPr>
        <w:t xml:space="preserve"> </w:t>
      </w:r>
      <w:r w:rsidR="00114B65" w:rsidRPr="003D1115">
        <w:rPr>
          <w:rFonts w:ascii="Tahoma" w:eastAsia="Times New Roman" w:hAnsi="Tahoma" w:cs="Tahoma"/>
          <w:b/>
          <w:bCs/>
          <w:lang w:eastAsia="tr-TR"/>
        </w:rPr>
        <w:t>Hangi Amaçla Kimlere Aktarılabileceği Hakkında</w:t>
      </w:r>
    </w:p>
    <w:p w:rsidR="00060FE1" w:rsidRPr="00060FE1" w:rsidRDefault="00060FE1" w:rsidP="003D1115">
      <w:pPr>
        <w:spacing w:after="300" w:line="312" w:lineRule="auto"/>
        <w:jc w:val="both"/>
        <w:rPr>
          <w:rFonts w:ascii="Tahoma" w:eastAsia="Times New Roman" w:hAnsi="Tahoma" w:cs="Tahoma"/>
          <w:lang w:eastAsia="tr-TR"/>
        </w:rPr>
      </w:pPr>
      <w:r w:rsidRPr="003D1115">
        <w:rPr>
          <w:rFonts w:ascii="Tahoma" w:eastAsia="Times New Roman" w:hAnsi="Tahoma" w:cs="Tahoma"/>
          <w:lang w:eastAsia="tr-TR"/>
        </w:rPr>
        <w:t xml:space="preserve">Toplanması halinde kişisel verileriniz, şirketimizin ticari ve çalışma hedeflerinin belirlenmesi ve hayata geçirilmesi, çalışma koşulları politikalarının sürdürülebilmesi amacıyla, kanunların yetkilendirdikleri kurum ve özel kişilerle, iş ortaklığı yaptığımız kurum ve kişilerle, </w:t>
      </w:r>
      <w:r w:rsidR="00114B65" w:rsidRPr="003D1115">
        <w:rPr>
          <w:rFonts w:ascii="Tahoma" w:eastAsia="Times New Roman" w:hAnsi="Tahoma" w:cs="Tahoma"/>
          <w:lang w:eastAsia="tr-TR"/>
        </w:rPr>
        <w:t>ticari bağlantılı</w:t>
      </w:r>
      <w:r w:rsidRPr="003D1115">
        <w:rPr>
          <w:rFonts w:ascii="Tahoma" w:eastAsia="Times New Roman" w:hAnsi="Tahoma" w:cs="Tahoma"/>
          <w:lang w:eastAsia="tr-TR"/>
        </w:rPr>
        <w:t xml:space="preserve"> olduğumuz kurumlarla KVKK</w:t>
      </w:r>
      <w:r w:rsidR="00114B65" w:rsidRPr="003D1115">
        <w:rPr>
          <w:rFonts w:ascii="Tahoma" w:eastAsia="Times New Roman" w:hAnsi="Tahoma" w:cs="Tahoma"/>
          <w:lang w:eastAsia="tr-TR"/>
        </w:rPr>
        <w:t xml:space="preserve"> 8. Ve 9. Maddesinde </w:t>
      </w:r>
      <w:r w:rsidRPr="003D1115">
        <w:rPr>
          <w:rFonts w:ascii="Tahoma" w:eastAsia="Times New Roman" w:hAnsi="Tahoma" w:cs="Tahoma"/>
          <w:lang w:eastAsia="tr-TR"/>
        </w:rPr>
        <w:t xml:space="preserve">öngörülen </w:t>
      </w:r>
      <w:r w:rsidR="00114B65" w:rsidRPr="003D1115">
        <w:rPr>
          <w:rFonts w:ascii="Tahoma" w:eastAsia="Times New Roman" w:hAnsi="Tahoma" w:cs="Tahoma"/>
          <w:lang w:eastAsia="tr-TR"/>
        </w:rPr>
        <w:t xml:space="preserve">meşru </w:t>
      </w:r>
      <w:r w:rsidRPr="003D1115">
        <w:rPr>
          <w:rFonts w:ascii="Tahoma" w:eastAsia="Times New Roman" w:hAnsi="Tahoma" w:cs="Tahoma"/>
          <w:lang w:eastAsia="tr-TR"/>
        </w:rPr>
        <w:t xml:space="preserve">şekilde paylaşılmaktadır. </w:t>
      </w:r>
    </w:p>
    <w:p w:rsidR="00060FE1" w:rsidRPr="00060FE1" w:rsidRDefault="00114B65" w:rsidP="003D1115">
      <w:pPr>
        <w:spacing w:after="300" w:line="312" w:lineRule="auto"/>
        <w:jc w:val="both"/>
        <w:rPr>
          <w:rFonts w:ascii="Tahoma" w:eastAsia="Times New Roman" w:hAnsi="Tahoma" w:cs="Tahoma"/>
          <w:lang w:eastAsia="tr-TR"/>
        </w:rPr>
      </w:pPr>
      <w:r w:rsidRPr="003D1115">
        <w:rPr>
          <w:rFonts w:ascii="Tahoma" w:eastAsia="Times New Roman" w:hAnsi="Tahoma" w:cs="Tahoma"/>
          <w:b/>
          <w:bCs/>
          <w:lang w:eastAsia="tr-TR"/>
        </w:rPr>
        <w:t>c</w:t>
      </w:r>
      <w:r w:rsidR="00060FE1" w:rsidRPr="00060FE1">
        <w:rPr>
          <w:rFonts w:ascii="Tahoma" w:eastAsia="Times New Roman" w:hAnsi="Tahoma" w:cs="Tahoma"/>
          <w:b/>
          <w:bCs/>
          <w:lang w:eastAsia="tr-TR"/>
        </w:rPr>
        <w:t>. Kişisel Veri Toplamanın Yöntemi ve Hukuki Sebebi</w:t>
      </w:r>
    </w:p>
    <w:p w:rsidR="00060FE1" w:rsidRPr="003D1115" w:rsidRDefault="00060FE1" w:rsidP="003D1115">
      <w:pPr>
        <w:spacing w:after="300" w:line="312" w:lineRule="auto"/>
        <w:jc w:val="both"/>
        <w:rPr>
          <w:rFonts w:ascii="Tahoma" w:eastAsia="Times New Roman" w:hAnsi="Tahoma" w:cs="Tahoma"/>
          <w:lang w:eastAsia="tr-TR"/>
        </w:rPr>
      </w:pPr>
      <w:r w:rsidRPr="00060FE1">
        <w:rPr>
          <w:rFonts w:ascii="Tahoma" w:eastAsia="Times New Roman" w:hAnsi="Tahoma" w:cs="Tahoma"/>
          <w:lang w:eastAsia="tr-TR"/>
        </w:rPr>
        <w:t xml:space="preserve">Kişisel verileriniz, </w:t>
      </w:r>
      <w:r w:rsidR="00114B65" w:rsidRPr="00F81765">
        <w:rPr>
          <w:rFonts w:ascii="Tahoma" w:eastAsia="Times New Roman" w:hAnsi="Tahoma" w:cs="Tahoma"/>
          <w:lang w:eastAsia="tr-TR"/>
        </w:rPr>
        <w:t xml:space="preserve">yukarıda yer verilen Amaçlar doğrultusunda </w:t>
      </w:r>
      <w:r w:rsidRPr="00060FE1">
        <w:rPr>
          <w:rFonts w:ascii="Tahoma" w:eastAsia="Times New Roman" w:hAnsi="Tahoma" w:cs="Tahoma"/>
          <w:lang w:eastAsia="tr-TR"/>
        </w:rPr>
        <w:t xml:space="preserve">her türlü sözlü, yazılı ya da elektronik ortamda, yukarıda yer verilen amaçlar doğrultusunda </w:t>
      </w:r>
      <w:r w:rsidR="00114B65" w:rsidRPr="003D1115">
        <w:rPr>
          <w:rFonts w:ascii="Tahoma" w:eastAsia="Times New Roman" w:hAnsi="Tahoma" w:cs="Tahoma"/>
          <w:lang w:eastAsia="tr-TR"/>
        </w:rPr>
        <w:t xml:space="preserve">ilgili mal ve </w:t>
      </w:r>
      <w:r w:rsidRPr="00060FE1">
        <w:rPr>
          <w:rFonts w:ascii="Tahoma" w:eastAsia="Times New Roman" w:hAnsi="Tahoma" w:cs="Tahoma"/>
          <w:lang w:eastAsia="tr-TR"/>
        </w:rPr>
        <w:t xml:space="preserve">hizmetlerimizin sunulabilmesi ve bu kapsamda </w:t>
      </w:r>
      <w:r w:rsidR="003955E4">
        <w:rPr>
          <w:rFonts w:ascii="Tahoma" w:eastAsia="Times New Roman" w:hAnsi="Tahoma" w:cs="Tahoma"/>
          <w:lang w:eastAsia="tr-TR"/>
        </w:rPr>
        <w:t>şirketimizin</w:t>
      </w:r>
      <w:r w:rsidRPr="00060FE1">
        <w:rPr>
          <w:rFonts w:ascii="Tahoma" w:eastAsia="Times New Roman" w:hAnsi="Tahoma" w:cs="Tahoma"/>
          <w:lang w:eastAsia="tr-TR"/>
        </w:rPr>
        <w:t xml:space="preserve"> sözleşme ve yasadan doğan mesuliyetlerini eksiksiz ve doğru bir şekilde yerine getirebilmesi gayesi ile edinilir. </w:t>
      </w:r>
      <w:r w:rsidR="00114B65" w:rsidRPr="003D1115">
        <w:rPr>
          <w:rFonts w:ascii="Tahoma" w:eastAsia="Times New Roman" w:hAnsi="Tahoma" w:cs="Tahoma"/>
          <w:lang w:eastAsia="tr-TR"/>
        </w:rPr>
        <w:t xml:space="preserve">Kişisel verilerini </w:t>
      </w:r>
      <w:r w:rsidR="00114B65" w:rsidRPr="00F81765">
        <w:rPr>
          <w:rFonts w:ascii="Tahoma" w:eastAsia="Times New Roman" w:hAnsi="Tahoma" w:cs="Tahoma"/>
          <w:lang w:eastAsia="tr-TR"/>
        </w:rPr>
        <w:t>her türlü sözlü, yazılı ya da elektronik ortamda genel müdürlük, çağrı merkezi, internet sitelerimiz, iş birliği ortaklarımız, online işlemler, satıcı ve/veya bayi ağı ve diğer dağıtım kanalları gibi vasıtalar aracılığıyla doğrudan siz müşterimizden veya çeşitli resmi kurumlar yahut doğrudan veya dolaylı bağlı ortaklarımız, iştiraklerimiz, hakim hissedarımız veya hizmet aldığımız ya da verdiğimiz gerçek ya da tüzel üçüncü kişiler aracılığıyla</w:t>
      </w:r>
      <w:r w:rsidR="00114B65" w:rsidRPr="003D1115">
        <w:rPr>
          <w:rFonts w:ascii="Tahoma" w:eastAsia="Times New Roman" w:hAnsi="Tahoma" w:cs="Tahoma"/>
          <w:lang w:eastAsia="tr-TR"/>
        </w:rPr>
        <w:t xml:space="preserve"> edinilebilir. </w:t>
      </w:r>
      <w:r w:rsidRPr="00060FE1">
        <w:rPr>
          <w:rFonts w:ascii="Tahoma" w:eastAsia="Times New Roman" w:hAnsi="Tahoma" w:cs="Tahoma"/>
          <w:lang w:eastAsia="tr-TR"/>
        </w:rPr>
        <w:t>Bu hukuki sebeple toplanan kişisel verileriniz KVK Kanunu’nun 5. ve 6. maddelerinde belirtilen kişisel veri işleme şartları ve amaçları kapsamında bu metnin (</w:t>
      </w:r>
      <w:r w:rsidR="00114B65" w:rsidRPr="003D1115">
        <w:rPr>
          <w:rFonts w:ascii="Tahoma" w:eastAsia="Times New Roman" w:hAnsi="Tahoma" w:cs="Tahoma"/>
          <w:lang w:eastAsia="tr-TR"/>
        </w:rPr>
        <w:t>a</w:t>
      </w:r>
      <w:r w:rsidRPr="00060FE1">
        <w:rPr>
          <w:rFonts w:ascii="Tahoma" w:eastAsia="Times New Roman" w:hAnsi="Tahoma" w:cs="Tahoma"/>
          <w:lang w:eastAsia="tr-TR"/>
        </w:rPr>
        <w:t>) ve (</w:t>
      </w:r>
      <w:r w:rsidR="00114B65" w:rsidRPr="003D1115">
        <w:rPr>
          <w:rFonts w:ascii="Tahoma" w:eastAsia="Times New Roman" w:hAnsi="Tahoma" w:cs="Tahoma"/>
          <w:lang w:eastAsia="tr-TR"/>
        </w:rPr>
        <w:t>b</w:t>
      </w:r>
      <w:r w:rsidRPr="00060FE1">
        <w:rPr>
          <w:rFonts w:ascii="Tahoma" w:eastAsia="Times New Roman" w:hAnsi="Tahoma" w:cs="Tahoma"/>
          <w:lang w:eastAsia="tr-TR"/>
        </w:rPr>
        <w:t>) numaralı maddelerinde belirtilen amaçlarla da işlenebilmekte ve aktarılabilmektedir.</w:t>
      </w:r>
    </w:p>
    <w:p w:rsidR="00114B65" w:rsidRPr="003D1115" w:rsidRDefault="00114B65" w:rsidP="003D1115">
      <w:pPr>
        <w:spacing w:after="300" w:line="312" w:lineRule="auto"/>
        <w:jc w:val="both"/>
        <w:rPr>
          <w:rFonts w:ascii="Tahoma" w:eastAsia="Times New Roman" w:hAnsi="Tahoma" w:cs="Tahoma"/>
          <w:lang w:eastAsia="tr-TR"/>
        </w:rPr>
      </w:pPr>
      <w:r w:rsidRPr="00F81765">
        <w:rPr>
          <w:rFonts w:ascii="Tahoma" w:eastAsia="Times New Roman" w:hAnsi="Tahoma" w:cs="Tahoma"/>
          <w:lang w:eastAsia="tr-TR"/>
        </w:rPr>
        <w:t xml:space="preserve">Kişisel verileriniz, bugüne kadar </w:t>
      </w:r>
      <w:r w:rsidRPr="003D1115">
        <w:rPr>
          <w:rFonts w:ascii="Tahoma" w:eastAsia="Times New Roman" w:hAnsi="Tahoma" w:cs="Tahoma"/>
          <w:lang w:eastAsia="tr-TR"/>
        </w:rPr>
        <w:t>şirketimize bağlı işyerlerinizden</w:t>
      </w:r>
      <w:r w:rsidRPr="00F81765">
        <w:rPr>
          <w:rFonts w:ascii="Tahoma" w:eastAsia="Times New Roman" w:hAnsi="Tahoma" w:cs="Tahoma"/>
          <w:lang w:eastAsia="tr-TR"/>
        </w:rPr>
        <w:t xml:space="preserve"> açık rızanız ile doldurmuş olduğunuz formlar, internet sitelerimize giriş yaparken, bizimle iletişime </w:t>
      </w:r>
      <w:r w:rsidRPr="003D1115">
        <w:rPr>
          <w:rFonts w:ascii="Tahoma" w:eastAsia="Times New Roman" w:hAnsi="Tahoma" w:cs="Tahoma"/>
          <w:lang w:eastAsia="tr-TR"/>
        </w:rPr>
        <w:t>geçerken açık</w:t>
      </w:r>
      <w:r w:rsidRPr="00F81765">
        <w:rPr>
          <w:rFonts w:ascii="Tahoma" w:eastAsia="Times New Roman" w:hAnsi="Tahoma" w:cs="Tahoma"/>
          <w:lang w:eastAsia="tr-TR"/>
        </w:rPr>
        <w:t xml:space="preserve"> rızanız </w:t>
      </w:r>
      <w:r w:rsidRPr="00F81765">
        <w:rPr>
          <w:rFonts w:ascii="Tahoma" w:eastAsia="Times New Roman" w:hAnsi="Tahoma" w:cs="Tahoma"/>
          <w:lang w:eastAsia="tr-TR"/>
        </w:rPr>
        <w:lastRenderedPageBreak/>
        <w:t>ile doldurmuş olduğunuz formlar ile de toplanmakta olup, bu şekilde de toplanmaya devam edilecektir.  </w:t>
      </w:r>
    </w:p>
    <w:p w:rsidR="00060FE1" w:rsidRPr="00060FE1" w:rsidRDefault="003D1115" w:rsidP="003D1115">
      <w:pPr>
        <w:spacing w:after="300" w:line="312" w:lineRule="auto"/>
        <w:jc w:val="both"/>
        <w:rPr>
          <w:rFonts w:ascii="Tahoma" w:eastAsia="Times New Roman" w:hAnsi="Tahoma" w:cs="Tahoma"/>
          <w:lang w:eastAsia="tr-TR"/>
        </w:rPr>
      </w:pPr>
      <w:bookmarkStart w:id="1" w:name="_Hlk523741610"/>
      <w:r>
        <w:rPr>
          <w:rFonts w:ascii="Tahoma" w:eastAsia="Times New Roman" w:hAnsi="Tahoma" w:cs="Tahoma"/>
          <w:b/>
          <w:bCs/>
          <w:lang w:eastAsia="tr-TR"/>
        </w:rPr>
        <w:t>d</w:t>
      </w:r>
      <w:r w:rsidR="00114B65" w:rsidRPr="003D1115">
        <w:rPr>
          <w:rFonts w:ascii="Tahoma" w:eastAsia="Times New Roman" w:hAnsi="Tahoma" w:cs="Tahoma"/>
          <w:b/>
          <w:bCs/>
          <w:lang w:eastAsia="tr-TR"/>
        </w:rPr>
        <w:t>.</w:t>
      </w:r>
      <w:r w:rsidR="00060FE1" w:rsidRPr="00060FE1">
        <w:rPr>
          <w:rFonts w:ascii="Tahoma" w:eastAsia="Times New Roman" w:hAnsi="Tahoma" w:cs="Tahoma"/>
          <w:b/>
          <w:bCs/>
          <w:lang w:eastAsia="tr-TR"/>
        </w:rPr>
        <w:t xml:space="preserve"> Kişisel Veri Sahibinin KVK Kanunu’nun 11. </w:t>
      </w:r>
      <w:r w:rsidR="00114B65" w:rsidRPr="003D1115">
        <w:rPr>
          <w:rFonts w:ascii="Tahoma" w:eastAsia="Times New Roman" w:hAnsi="Tahoma" w:cs="Tahoma"/>
          <w:b/>
          <w:bCs/>
          <w:lang w:eastAsia="tr-TR"/>
        </w:rPr>
        <w:t>M</w:t>
      </w:r>
      <w:r w:rsidR="00060FE1" w:rsidRPr="00060FE1">
        <w:rPr>
          <w:rFonts w:ascii="Tahoma" w:eastAsia="Times New Roman" w:hAnsi="Tahoma" w:cs="Tahoma"/>
          <w:b/>
          <w:bCs/>
          <w:lang w:eastAsia="tr-TR"/>
        </w:rPr>
        <w:t>addesinde</w:t>
      </w:r>
      <w:r w:rsidR="00114B65" w:rsidRPr="003D1115">
        <w:rPr>
          <w:rFonts w:ascii="Tahoma" w:eastAsia="Times New Roman" w:hAnsi="Tahoma" w:cs="Tahoma"/>
          <w:b/>
          <w:bCs/>
          <w:lang w:eastAsia="tr-TR"/>
        </w:rPr>
        <w:t xml:space="preserve">n Doğan </w:t>
      </w:r>
      <w:r w:rsidR="00060FE1" w:rsidRPr="00060FE1">
        <w:rPr>
          <w:rFonts w:ascii="Tahoma" w:eastAsia="Times New Roman" w:hAnsi="Tahoma" w:cs="Tahoma"/>
          <w:b/>
          <w:bCs/>
          <w:lang w:eastAsia="tr-TR"/>
        </w:rPr>
        <w:t>Hakları</w:t>
      </w:r>
    </w:p>
    <w:p w:rsidR="00060FE1" w:rsidRPr="00060FE1" w:rsidRDefault="00060FE1" w:rsidP="003D1115">
      <w:pPr>
        <w:spacing w:after="300" w:line="312" w:lineRule="auto"/>
        <w:jc w:val="both"/>
        <w:rPr>
          <w:rFonts w:ascii="Tahoma" w:eastAsia="Times New Roman" w:hAnsi="Tahoma" w:cs="Tahoma"/>
          <w:lang w:eastAsia="tr-TR"/>
        </w:rPr>
      </w:pPr>
      <w:r w:rsidRPr="00060FE1">
        <w:rPr>
          <w:rFonts w:ascii="Tahoma" w:eastAsia="Times New Roman" w:hAnsi="Tahoma" w:cs="Tahoma"/>
          <w:lang w:eastAsia="tr-TR"/>
        </w:rPr>
        <w:t xml:space="preserve">Kişisel veri sahipleri olarak, </w:t>
      </w:r>
      <w:r w:rsidR="00114B65" w:rsidRPr="003D1115">
        <w:rPr>
          <w:rFonts w:ascii="Tahoma" w:eastAsia="Times New Roman" w:hAnsi="Tahoma" w:cs="Tahoma"/>
          <w:lang w:eastAsia="tr-TR"/>
        </w:rPr>
        <w:t xml:space="preserve">haklarınız aşağıda açıklanmaktadır. </w:t>
      </w:r>
    </w:p>
    <w:p w:rsidR="00060FE1" w:rsidRPr="00060FE1" w:rsidRDefault="00060FE1" w:rsidP="003D1115">
      <w:pPr>
        <w:numPr>
          <w:ilvl w:val="0"/>
          <w:numId w:val="1"/>
        </w:numPr>
        <w:spacing w:before="100" w:beforeAutospacing="1" w:after="100" w:afterAutospacing="1" w:line="312" w:lineRule="auto"/>
        <w:jc w:val="both"/>
        <w:rPr>
          <w:rFonts w:ascii="Tahoma" w:eastAsia="Times New Roman" w:hAnsi="Tahoma" w:cs="Tahoma"/>
          <w:lang w:eastAsia="tr-TR"/>
        </w:rPr>
      </w:pPr>
      <w:r w:rsidRPr="00060FE1">
        <w:rPr>
          <w:rFonts w:ascii="Tahoma" w:eastAsia="Times New Roman" w:hAnsi="Tahoma" w:cs="Tahoma"/>
          <w:lang w:eastAsia="tr-TR"/>
        </w:rPr>
        <w:t>Kişisel veri işlenip işlenmediğini öğrenme,</w:t>
      </w:r>
    </w:p>
    <w:p w:rsidR="00060FE1" w:rsidRPr="00060FE1" w:rsidRDefault="00060FE1" w:rsidP="003D1115">
      <w:pPr>
        <w:numPr>
          <w:ilvl w:val="0"/>
          <w:numId w:val="1"/>
        </w:numPr>
        <w:spacing w:before="100" w:beforeAutospacing="1" w:after="100" w:afterAutospacing="1" w:line="312" w:lineRule="auto"/>
        <w:jc w:val="both"/>
        <w:rPr>
          <w:rFonts w:ascii="Tahoma" w:eastAsia="Times New Roman" w:hAnsi="Tahoma" w:cs="Tahoma"/>
          <w:lang w:eastAsia="tr-TR"/>
        </w:rPr>
      </w:pPr>
      <w:r w:rsidRPr="00060FE1">
        <w:rPr>
          <w:rFonts w:ascii="Tahoma" w:eastAsia="Times New Roman" w:hAnsi="Tahoma" w:cs="Tahoma"/>
          <w:lang w:eastAsia="tr-TR"/>
        </w:rPr>
        <w:t>Kişisel verileri işlenmişse buna ilişkin bilgi talep etme,</w:t>
      </w:r>
    </w:p>
    <w:p w:rsidR="00060FE1" w:rsidRPr="00060FE1" w:rsidRDefault="00060FE1" w:rsidP="003D1115">
      <w:pPr>
        <w:numPr>
          <w:ilvl w:val="0"/>
          <w:numId w:val="1"/>
        </w:numPr>
        <w:spacing w:before="100" w:beforeAutospacing="1" w:after="100" w:afterAutospacing="1" w:line="312" w:lineRule="auto"/>
        <w:jc w:val="both"/>
        <w:rPr>
          <w:rFonts w:ascii="Tahoma" w:eastAsia="Times New Roman" w:hAnsi="Tahoma" w:cs="Tahoma"/>
          <w:lang w:eastAsia="tr-TR"/>
        </w:rPr>
      </w:pPr>
      <w:r w:rsidRPr="00060FE1">
        <w:rPr>
          <w:rFonts w:ascii="Tahoma" w:eastAsia="Times New Roman" w:hAnsi="Tahoma" w:cs="Tahoma"/>
          <w:lang w:eastAsia="tr-TR"/>
        </w:rPr>
        <w:t>Kişisel verilerin işlenme amacını ve bunların amacına uygun kullanılıp kullanılmadığını öğrenme,</w:t>
      </w:r>
    </w:p>
    <w:p w:rsidR="00060FE1" w:rsidRPr="00060FE1" w:rsidRDefault="00060FE1" w:rsidP="003D1115">
      <w:pPr>
        <w:numPr>
          <w:ilvl w:val="0"/>
          <w:numId w:val="1"/>
        </w:numPr>
        <w:spacing w:before="100" w:beforeAutospacing="1" w:after="100" w:afterAutospacing="1" w:line="312" w:lineRule="auto"/>
        <w:jc w:val="both"/>
        <w:rPr>
          <w:rFonts w:ascii="Tahoma" w:eastAsia="Times New Roman" w:hAnsi="Tahoma" w:cs="Tahoma"/>
          <w:lang w:eastAsia="tr-TR"/>
        </w:rPr>
      </w:pPr>
      <w:r w:rsidRPr="00060FE1">
        <w:rPr>
          <w:rFonts w:ascii="Tahoma" w:eastAsia="Times New Roman" w:hAnsi="Tahoma" w:cs="Tahoma"/>
          <w:lang w:eastAsia="tr-TR"/>
        </w:rPr>
        <w:t>Yurt içinde veya yurt dışında kişisel verilerin aktarıldığı üçüncü kişileri bilme,</w:t>
      </w:r>
    </w:p>
    <w:p w:rsidR="00060FE1" w:rsidRPr="00060FE1" w:rsidRDefault="00060FE1" w:rsidP="003D1115">
      <w:pPr>
        <w:numPr>
          <w:ilvl w:val="0"/>
          <w:numId w:val="1"/>
        </w:numPr>
        <w:spacing w:before="100" w:beforeAutospacing="1" w:after="100" w:afterAutospacing="1" w:line="312" w:lineRule="auto"/>
        <w:jc w:val="both"/>
        <w:rPr>
          <w:rFonts w:ascii="Tahoma" w:eastAsia="Times New Roman" w:hAnsi="Tahoma" w:cs="Tahoma"/>
          <w:lang w:eastAsia="tr-TR"/>
        </w:rPr>
      </w:pPr>
      <w:r w:rsidRPr="00060FE1">
        <w:rPr>
          <w:rFonts w:ascii="Tahoma" w:eastAsia="Times New Roman" w:hAnsi="Tahoma" w:cs="Tahoma"/>
          <w:lang w:eastAsia="tr-TR"/>
        </w:rPr>
        <w:t>Kişisel verilerin eksik veya yanlış işlenmiş olması hâlinde bunların düzeltilmesini isteme ve bu kapsamda yapılan işlemin kişisel verilerin aktarıldığı üçüncü kişilere bildirilmesini isteme,</w:t>
      </w:r>
    </w:p>
    <w:p w:rsidR="00060FE1" w:rsidRPr="00060FE1" w:rsidRDefault="00060FE1" w:rsidP="003D1115">
      <w:pPr>
        <w:numPr>
          <w:ilvl w:val="0"/>
          <w:numId w:val="1"/>
        </w:numPr>
        <w:spacing w:before="100" w:beforeAutospacing="1" w:after="100" w:afterAutospacing="1" w:line="312" w:lineRule="auto"/>
        <w:jc w:val="both"/>
        <w:rPr>
          <w:rFonts w:ascii="Tahoma" w:eastAsia="Times New Roman" w:hAnsi="Tahoma" w:cs="Tahoma"/>
          <w:lang w:eastAsia="tr-TR"/>
        </w:rPr>
      </w:pPr>
      <w:r w:rsidRPr="00060FE1">
        <w:rPr>
          <w:rFonts w:ascii="Tahoma" w:eastAsia="Times New Roman" w:hAnsi="Tahoma" w:cs="Tahoma"/>
          <w:lang w:eastAsia="tr-TR"/>
        </w:rPr>
        <w:t>KVK Kanunu’nun ve ilgili diğer kanun hükümlerine uygun olarak işlenmiş olmasına rağmen, işlenmesini gerektiren sebeplerin ortadan kalkması hâlinde kişisel verilerin silinmesini veya yok edilmesini isteme ve bu kapsamda yapılan işlemin kişisel verilerin aktarıldığı üçüncü kişilere bildirilmesini isteme,</w:t>
      </w:r>
    </w:p>
    <w:p w:rsidR="00060FE1" w:rsidRPr="00060FE1" w:rsidRDefault="00060FE1" w:rsidP="003D1115">
      <w:pPr>
        <w:numPr>
          <w:ilvl w:val="0"/>
          <w:numId w:val="1"/>
        </w:numPr>
        <w:spacing w:before="100" w:beforeAutospacing="1" w:after="100" w:afterAutospacing="1" w:line="312" w:lineRule="auto"/>
        <w:jc w:val="both"/>
        <w:rPr>
          <w:rFonts w:ascii="Tahoma" w:eastAsia="Times New Roman" w:hAnsi="Tahoma" w:cs="Tahoma"/>
          <w:lang w:eastAsia="tr-TR"/>
        </w:rPr>
      </w:pPr>
      <w:r w:rsidRPr="00060FE1">
        <w:rPr>
          <w:rFonts w:ascii="Tahoma" w:eastAsia="Times New Roman" w:hAnsi="Tahoma" w:cs="Tahoma"/>
          <w:lang w:eastAsia="tr-TR"/>
        </w:rPr>
        <w:t>İşlenen verilerin münhasıran otomatik sistemler vasıtasıyla analiz edilmesi suretiyle kişinin kendisi aleyhine bir sonucun ortaya çıkmasına itiraz etme,</w:t>
      </w:r>
    </w:p>
    <w:p w:rsidR="00060FE1" w:rsidRPr="00060FE1" w:rsidRDefault="00060FE1" w:rsidP="003D1115">
      <w:pPr>
        <w:numPr>
          <w:ilvl w:val="0"/>
          <w:numId w:val="1"/>
        </w:numPr>
        <w:spacing w:before="100" w:beforeAutospacing="1" w:after="100" w:afterAutospacing="1" w:line="312" w:lineRule="auto"/>
        <w:jc w:val="both"/>
        <w:rPr>
          <w:rFonts w:ascii="Tahoma" w:eastAsia="Times New Roman" w:hAnsi="Tahoma" w:cs="Tahoma"/>
          <w:lang w:eastAsia="tr-TR"/>
        </w:rPr>
      </w:pPr>
      <w:r w:rsidRPr="00060FE1">
        <w:rPr>
          <w:rFonts w:ascii="Tahoma" w:eastAsia="Times New Roman" w:hAnsi="Tahoma" w:cs="Tahoma"/>
          <w:lang w:eastAsia="tr-TR"/>
        </w:rPr>
        <w:t>Kişisel verilerin kanuna aykırı olarak işlenmesi sebebiyle zarara uğraması hâlinde zararın giderilmesini talep etme haklarına sahiptir.</w:t>
      </w:r>
    </w:p>
    <w:p w:rsidR="00060FE1" w:rsidRPr="00060FE1" w:rsidRDefault="00060FE1" w:rsidP="003D1115">
      <w:pPr>
        <w:spacing w:after="300" w:line="312" w:lineRule="auto"/>
        <w:jc w:val="both"/>
        <w:rPr>
          <w:rFonts w:ascii="Tahoma" w:eastAsia="Times New Roman" w:hAnsi="Tahoma" w:cs="Tahoma"/>
          <w:lang w:eastAsia="tr-TR"/>
        </w:rPr>
      </w:pPr>
      <w:r w:rsidRPr="00060FE1">
        <w:rPr>
          <w:rFonts w:ascii="Tahoma" w:eastAsia="Times New Roman" w:hAnsi="Tahoma" w:cs="Tahoma"/>
          <w:lang w:eastAsia="tr-TR"/>
        </w:rPr>
        <w:t xml:space="preserve">KVK Kanunu’nun 13. maddesinin 1. fıkrası gereğince, yukarıda belirtilen haklarınızı kullanmak ile ilgili talebinizi, yazılı veya Kişisel Verileri Koruma Kurulu’nun belirlediği diğer yöntemlerle </w:t>
      </w:r>
      <w:r w:rsidR="00114B65" w:rsidRPr="003D1115">
        <w:rPr>
          <w:rFonts w:ascii="Tahoma" w:eastAsia="Times New Roman" w:hAnsi="Tahoma" w:cs="Tahoma"/>
          <w:lang w:eastAsia="tr-TR"/>
        </w:rPr>
        <w:t>şirketimize</w:t>
      </w:r>
      <w:r w:rsidRPr="00060FE1">
        <w:rPr>
          <w:rFonts w:ascii="Tahoma" w:eastAsia="Times New Roman" w:hAnsi="Tahoma" w:cs="Tahoma"/>
          <w:lang w:eastAsia="tr-TR"/>
        </w:rPr>
        <w:t xml:space="preserve"> iletebilirsiniz. Kişisel Verileri Koruma Kurulu, şu aşamada herhangi bir yöntem belirlemediği için, başvurunuzu, KVK Kanunu gereğince, yazılı olarak </w:t>
      </w:r>
      <w:r w:rsidR="003955E4">
        <w:rPr>
          <w:rFonts w:ascii="Tahoma" w:eastAsia="Times New Roman" w:hAnsi="Tahoma" w:cs="Tahoma"/>
          <w:lang w:eastAsia="tr-TR"/>
        </w:rPr>
        <w:t>şirketi</w:t>
      </w:r>
      <w:r w:rsidRPr="00060FE1">
        <w:rPr>
          <w:rFonts w:ascii="Tahoma" w:eastAsia="Times New Roman" w:hAnsi="Tahoma" w:cs="Tahoma"/>
          <w:lang w:eastAsia="tr-TR"/>
        </w:rPr>
        <w:t xml:space="preserve">mize iletmeniz gerekmektedir. Bu çerçevede </w:t>
      </w:r>
      <w:r w:rsidR="003955E4">
        <w:rPr>
          <w:rFonts w:ascii="Tahoma" w:eastAsia="Times New Roman" w:hAnsi="Tahoma" w:cs="Tahoma"/>
          <w:lang w:eastAsia="tr-TR"/>
        </w:rPr>
        <w:t>şirketimize</w:t>
      </w:r>
      <w:r w:rsidRPr="00060FE1">
        <w:rPr>
          <w:rFonts w:ascii="Tahoma" w:eastAsia="Times New Roman" w:hAnsi="Tahoma" w:cs="Tahoma"/>
          <w:lang w:eastAsia="tr-TR"/>
        </w:rPr>
        <w:t xml:space="preserve"> KVK Kanunu’nun 11. maddesi kapsamında yapacağınız başvurularda yazılı olarak başvurunuzu ileteceğiniz kanallar ve usuller aşağıda açıklanmaktadır.</w:t>
      </w:r>
    </w:p>
    <w:p w:rsidR="003D1115" w:rsidRPr="003D1115" w:rsidRDefault="003D1115" w:rsidP="003D1115">
      <w:pPr>
        <w:spacing w:line="312" w:lineRule="auto"/>
        <w:jc w:val="both"/>
        <w:rPr>
          <w:rFonts w:ascii="Tahoma" w:hAnsi="Tahoma" w:cs="Tahoma"/>
        </w:rPr>
      </w:pPr>
      <w:r w:rsidRPr="003D1115">
        <w:rPr>
          <w:rFonts w:ascii="Tahoma" w:hAnsi="Tahoma" w:cs="Tahoma"/>
        </w:rPr>
        <w:t xml:space="preserve">Yukarıda belirtilen haklarınızı kullanmak için şirketimize yazılı olarak başvurabilir ve söz konusu başvuruyu adresimize gönderebilirsiniz. </w:t>
      </w:r>
    </w:p>
    <w:p w:rsidR="00060FE1" w:rsidRDefault="003D1115" w:rsidP="003D1115">
      <w:pPr>
        <w:spacing w:line="312" w:lineRule="auto"/>
        <w:jc w:val="both"/>
        <w:rPr>
          <w:rFonts w:ascii="Tahoma" w:hAnsi="Tahoma" w:cs="Tahoma"/>
        </w:rPr>
      </w:pPr>
      <w:r w:rsidRPr="003D1115">
        <w:rPr>
          <w:rFonts w:ascii="Tahoma" w:hAnsi="Tahoma" w:cs="Tahoma"/>
        </w:rPr>
        <w:t xml:space="preserve">Bu kapsamda yapacağınız başvurular 30 günü geçmemek kaydıyla en kısa </w:t>
      </w:r>
      <w:r w:rsidRPr="00EA1BC5">
        <w:rPr>
          <w:rFonts w:ascii="Tahoma" w:hAnsi="Tahoma" w:cs="Tahoma"/>
        </w:rPr>
        <w:t>süre</w:t>
      </w:r>
      <w:r w:rsidRPr="003D1115">
        <w:rPr>
          <w:rFonts w:ascii="Tahoma" w:hAnsi="Tahoma" w:cs="Tahoma"/>
        </w:rPr>
        <w:t xml:space="preserve">de sonuçlandırılacaktır. Söz konusu başvurular ücretsizdir. Ancak Kişisel Verileri Koruma Kurulu’nun ücret tarifesi belirlemesi durumunda, bu tarifeye uygun olarak ücretlendirme yapılabilecektir. </w:t>
      </w:r>
    </w:p>
    <w:bookmarkEnd w:id="1"/>
    <w:p w:rsidR="003D1115" w:rsidRPr="00060FE1" w:rsidRDefault="003D1115" w:rsidP="003D1115">
      <w:pPr>
        <w:spacing w:line="312" w:lineRule="auto"/>
        <w:jc w:val="both"/>
        <w:rPr>
          <w:rFonts w:ascii="Tahoma" w:hAnsi="Tahoma" w:cs="Tahoma"/>
          <w:b/>
        </w:rPr>
      </w:pPr>
      <w:r w:rsidRPr="003D1115">
        <w:rPr>
          <w:rFonts w:ascii="Tahoma" w:hAnsi="Tahoma" w:cs="Tahoma"/>
          <w:b/>
        </w:rPr>
        <w:t>e. Şirketimiz İletişim Bilgisi</w:t>
      </w:r>
      <w:r>
        <w:rPr>
          <w:rFonts w:ascii="Tahoma" w:hAnsi="Tahoma" w:cs="Tahoma"/>
          <w:b/>
        </w:rPr>
        <w:t xml:space="preserve"> Hakkında</w:t>
      </w:r>
    </w:p>
    <w:p w:rsidR="003D1115" w:rsidRDefault="003D1115" w:rsidP="003D1115">
      <w:pPr>
        <w:spacing w:line="312" w:lineRule="auto"/>
        <w:jc w:val="both"/>
        <w:rPr>
          <w:rFonts w:ascii="Tahoma" w:hAnsi="Tahoma" w:cs="Tahoma"/>
        </w:rPr>
      </w:pPr>
      <w:r>
        <w:rPr>
          <w:rFonts w:ascii="Tahoma" w:hAnsi="Tahoma" w:cs="Tahoma"/>
        </w:rPr>
        <w:lastRenderedPageBreak/>
        <w:t xml:space="preserve">Yukarıda sayılı haklarını kullanmak isteyen ilgililer </w:t>
      </w:r>
      <w:r w:rsidR="00C36981">
        <w:rPr>
          <w:rFonts w:ascii="Tahoma" w:hAnsi="Tahoma" w:cs="Tahoma"/>
        </w:rPr>
        <w:t>bilgi@vema.com.tr</w:t>
      </w:r>
      <w:r>
        <w:rPr>
          <w:rFonts w:ascii="Tahoma" w:hAnsi="Tahoma" w:cs="Tahoma"/>
        </w:rPr>
        <w:t xml:space="preserve"> adresimize veya </w:t>
      </w:r>
      <w:r w:rsidR="00C36981">
        <w:rPr>
          <w:rFonts w:ascii="Tahoma" w:hAnsi="Tahoma" w:cs="Tahoma"/>
        </w:rPr>
        <w:t>vema@hs02.kep</w:t>
      </w:r>
      <w:r>
        <w:rPr>
          <w:rFonts w:ascii="Tahoma" w:hAnsi="Tahoma" w:cs="Tahoma"/>
        </w:rPr>
        <w:t>.tr kep adresimize yazılı müracaatta bulunabilirler.</w:t>
      </w:r>
    </w:p>
    <w:p w:rsidR="003D1115" w:rsidRDefault="003D1115" w:rsidP="003D1115">
      <w:pPr>
        <w:spacing w:line="312" w:lineRule="auto"/>
        <w:jc w:val="both"/>
        <w:rPr>
          <w:rFonts w:ascii="Tahoma" w:hAnsi="Tahoma" w:cs="Tahoma"/>
        </w:rPr>
      </w:pPr>
    </w:p>
    <w:p w:rsidR="00060FE1" w:rsidRPr="00060FE1" w:rsidRDefault="00060FE1" w:rsidP="003D1115">
      <w:pPr>
        <w:spacing w:line="312" w:lineRule="auto"/>
        <w:jc w:val="both"/>
        <w:rPr>
          <w:rFonts w:ascii="Tahoma" w:hAnsi="Tahoma" w:cs="Tahoma"/>
        </w:rPr>
      </w:pPr>
    </w:p>
    <w:p w:rsidR="00060FE1" w:rsidRPr="003D1115" w:rsidRDefault="00060FE1" w:rsidP="003D1115">
      <w:pPr>
        <w:spacing w:line="312" w:lineRule="auto"/>
        <w:jc w:val="both"/>
        <w:rPr>
          <w:rFonts w:ascii="Tahoma" w:hAnsi="Tahoma" w:cs="Tahoma"/>
        </w:rPr>
      </w:pPr>
    </w:p>
    <w:p w:rsidR="00060FE1" w:rsidRPr="003D1115" w:rsidRDefault="00060FE1" w:rsidP="003D1115">
      <w:pPr>
        <w:spacing w:line="312" w:lineRule="auto"/>
        <w:jc w:val="both"/>
        <w:rPr>
          <w:rFonts w:ascii="Tahoma" w:hAnsi="Tahoma" w:cs="Tahoma"/>
        </w:rPr>
      </w:pPr>
    </w:p>
    <w:p w:rsidR="00577E72" w:rsidRDefault="00577E72" w:rsidP="003D1115">
      <w:pPr>
        <w:spacing w:line="312" w:lineRule="auto"/>
        <w:jc w:val="both"/>
        <w:rPr>
          <w:rFonts w:ascii="Tahoma" w:hAnsi="Tahoma" w:cs="Tahoma"/>
        </w:rPr>
      </w:pPr>
    </w:p>
    <w:p w:rsidR="00577E72" w:rsidRPr="003D1115" w:rsidRDefault="00577E72" w:rsidP="003D1115">
      <w:pPr>
        <w:spacing w:line="312" w:lineRule="auto"/>
        <w:jc w:val="both"/>
        <w:rPr>
          <w:rFonts w:ascii="Tahoma" w:hAnsi="Tahoma" w:cs="Tahoma"/>
        </w:rPr>
      </w:pPr>
    </w:p>
    <w:p w:rsidR="00060FE1" w:rsidRPr="003D1115" w:rsidRDefault="00060FE1" w:rsidP="003D1115">
      <w:pPr>
        <w:spacing w:line="312" w:lineRule="auto"/>
        <w:jc w:val="both"/>
        <w:rPr>
          <w:rFonts w:ascii="Tahoma" w:hAnsi="Tahoma" w:cs="Tahoma"/>
        </w:rPr>
      </w:pPr>
    </w:p>
    <w:p w:rsidR="00060FE1" w:rsidRPr="003D1115" w:rsidRDefault="00060FE1" w:rsidP="003D1115">
      <w:pPr>
        <w:spacing w:line="312" w:lineRule="auto"/>
        <w:jc w:val="both"/>
        <w:rPr>
          <w:rFonts w:ascii="Tahoma" w:hAnsi="Tahoma" w:cs="Tahoma"/>
        </w:rPr>
      </w:pPr>
    </w:p>
    <w:sectPr w:rsidR="00060FE1" w:rsidRPr="003D111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5BB4D17"/>
    <w:multiLevelType w:val="multilevel"/>
    <w:tmpl w:val="61DE0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FE1"/>
    <w:rsid w:val="00060FE1"/>
    <w:rsid w:val="00070757"/>
    <w:rsid w:val="00114B65"/>
    <w:rsid w:val="001848D8"/>
    <w:rsid w:val="003955E4"/>
    <w:rsid w:val="003D1115"/>
    <w:rsid w:val="004A34AA"/>
    <w:rsid w:val="00577E72"/>
    <w:rsid w:val="00C36981"/>
    <w:rsid w:val="00DA09B3"/>
    <w:rsid w:val="00EA1BC5"/>
    <w:rsid w:val="00EE0C2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3B2516-550A-4BD7-83CB-F80041300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748</Words>
  <Characters>4265</Characters>
  <Application>Microsoft Office Word</Application>
  <DocSecurity>0</DocSecurity>
  <Lines>35</Lines>
  <Paragraphs>10</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5003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Av.Adem ÇEKİL</dc:creator>
  <cp:keywords/>
  <dc:description/>
  <cp:lastModifiedBy>Hakan A</cp:lastModifiedBy>
  <cp:revision>2</cp:revision>
  <dcterms:created xsi:type="dcterms:W3CDTF">2018-11-14T15:47:00Z</dcterms:created>
  <dcterms:modified xsi:type="dcterms:W3CDTF">2018-11-14T15:47:00Z</dcterms:modified>
</cp:coreProperties>
</file>